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45" w:rsidRPr="00AD4221" w:rsidRDefault="00AD4221" w:rsidP="00EB0E45">
      <w:pPr>
        <w:rPr>
          <w:rFonts w:cs="Arial"/>
          <w:b/>
          <w:sz w:val="28"/>
          <w:szCs w:val="28"/>
          <w:lang w:val="en-ZA"/>
        </w:rPr>
      </w:pPr>
      <w:r w:rsidRPr="00AD422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EB0E45" w:rsidRPr="00AD4221" w:rsidRDefault="00EB0E45" w:rsidP="00EB0E45">
      <w:pPr>
        <w:rPr>
          <w:rFonts w:cs="Arial"/>
          <w:b/>
          <w:lang w:val="en-ZA"/>
        </w:rPr>
      </w:pPr>
    </w:p>
    <w:p w:rsidR="00EB0E45" w:rsidRPr="00AD4221" w:rsidRDefault="00EB0E45" w:rsidP="00EB0E4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Date: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="00AD4221" w:rsidRPr="00AD4221">
        <w:rPr>
          <w:rFonts w:cs="Arial"/>
          <w:b/>
          <w:sz w:val="18"/>
          <w:szCs w:val="18"/>
          <w:lang w:val="en-ZA"/>
        </w:rPr>
        <w:t>3 June 2014</w:t>
      </w:r>
    </w:p>
    <w:p w:rsidR="00EB0E45" w:rsidRPr="00AD4221" w:rsidRDefault="00EB0E45" w:rsidP="00EB0E4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mallCaps/>
          <w:sz w:val="18"/>
          <w:szCs w:val="18"/>
          <w:lang w:val="en-ZA"/>
        </w:rPr>
        <w:t>Subject:</w:t>
      </w:r>
      <w:r w:rsidRPr="00AD4221">
        <w:rPr>
          <w:rFonts w:cs="Arial"/>
          <w:b/>
          <w:sz w:val="18"/>
          <w:szCs w:val="18"/>
          <w:lang w:val="en-ZA"/>
        </w:rPr>
        <w:t xml:space="preserve">   </w:t>
      </w:r>
      <w:r w:rsidRPr="00AD4221">
        <w:rPr>
          <w:rFonts w:cs="Arial"/>
          <w:sz w:val="18"/>
          <w:szCs w:val="18"/>
          <w:lang w:val="en-ZA"/>
        </w:rPr>
        <w:t>New Financial Instrument Listing</w:t>
      </w:r>
      <w:r w:rsidRPr="00AD4221">
        <w:rPr>
          <w:rFonts w:cs="Arial"/>
          <w:sz w:val="18"/>
          <w:szCs w:val="18"/>
          <w:lang w:val="en-ZA"/>
        </w:rPr>
        <w:tab/>
      </w:r>
    </w:p>
    <w:p w:rsidR="00EB0E45" w:rsidRPr="00AD4221" w:rsidRDefault="00EB0E45" w:rsidP="00EB0E4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D4221">
        <w:rPr>
          <w:rFonts w:cs="Arial"/>
          <w:b/>
          <w:i/>
          <w:sz w:val="18"/>
          <w:szCs w:val="18"/>
          <w:lang w:val="en-ZA"/>
        </w:rPr>
        <w:t>(ADCORP HOLDINGS LIMITED –“</w:t>
      </w:r>
      <w:r w:rsidR="0050459D" w:rsidRPr="00AD4221">
        <w:rPr>
          <w:rFonts w:cs="Arial"/>
          <w:b/>
          <w:i/>
          <w:sz w:val="18"/>
          <w:szCs w:val="18"/>
          <w:lang w:val="en-ZA"/>
        </w:rPr>
        <w:t xml:space="preserve">ADCP07 and </w:t>
      </w:r>
      <w:r w:rsidRPr="00AD4221">
        <w:rPr>
          <w:rFonts w:cs="Arial"/>
          <w:b/>
          <w:i/>
          <w:sz w:val="18"/>
          <w:szCs w:val="18"/>
          <w:lang w:val="en-ZA"/>
        </w:rPr>
        <w:t>ADCP08”)</w:t>
      </w:r>
    </w:p>
    <w:p w:rsidR="00EB0E45" w:rsidRPr="00AD4221" w:rsidRDefault="00EB0E45" w:rsidP="00EB0E4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EB0E45" w:rsidRPr="00AD4221" w:rsidRDefault="00EB0E45" w:rsidP="00EB0E4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D4221">
        <w:rPr>
          <w:rFonts w:cs="Arial"/>
          <w:sz w:val="18"/>
          <w:szCs w:val="18"/>
          <w:lang w:val="en-ZA"/>
        </w:rPr>
        <w:t xml:space="preserve"> </w:t>
      </w:r>
      <w:r w:rsidRPr="00AD4221">
        <w:rPr>
          <w:rFonts w:cs="Arial"/>
          <w:b/>
          <w:sz w:val="18"/>
          <w:szCs w:val="18"/>
          <w:lang w:val="en-ZA"/>
        </w:rPr>
        <w:t>ADCORP HOLDINGS LIMITED</w:t>
      </w:r>
      <w:r w:rsidRPr="00AD4221">
        <w:rPr>
          <w:rFonts w:cs="Arial"/>
          <w:sz w:val="18"/>
          <w:szCs w:val="18"/>
          <w:lang w:val="en-ZA"/>
        </w:rPr>
        <w:t xml:space="preserve"> on Interest Rate Market with effect from 4 June 2014 under its </w:t>
      </w:r>
      <w:r w:rsidRPr="00AD4221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AD4221">
        <w:rPr>
          <w:rFonts w:cs="Arial"/>
          <w:bCs/>
          <w:sz w:val="18"/>
          <w:szCs w:val="18"/>
          <w:lang w:val="en-ZA"/>
        </w:rPr>
        <w:t>dated</w:t>
      </w:r>
      <w:r w:rsidRPr="00AD4221">
        <w:rPr>
          <w:rFonts w:cs="Arial"/>
          <w:b/>
          <w:bCs/>
          <w:sz w:val="18"/>
          <w:szCs w:val="18"/>
          <w:lang w:val="en-ZA"/>
        </w:rPr>
        <w:t xml:space="preserve"> 6 March 2013</w:t>
      </w:r>
      <w:r w:rsidRPr="00AD4221">
        <w:rPr>
          <w:rFonts w:cs="Arial"/>
          <w:sz w:val="18"/>
          <w:szCs w:val="18"/>
          <w:lang w:val="en-ZA"/>
        </w:rPr>
        <w:t>.</w:t>
      </w:r>
    </w:p>
    <w:p w:rsidR="00EB0E45" w:rsidRPr="00AD4221" w:rsidRDefault="00EB0E45" w:rsidP="00EB0E4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 xml:space="preserve">INSTRUMENT TYPE: 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b/>
          <w:sz w:val="18"/>
          <w:szCs w:val="18"/>
          <w:lang w:val="en-ZA"/>
        </w:rPr>
        <w:tab/>
        <w:t xml:space="preserve">            FIXED RATE NOTE</w:t>
      </w:r>
    </w:p>
    <w:p w:rsidR="00EB0E45" w:rsidRPr="00AD4221" w:rsidRDefault="00EB0E45" w:rsidP="00EB0E4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Authorised Programme size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R 2,000,000,000.00</w:t>
      </w:r>
    </w:p>
    <w:p w:rsidR="00EB0E45" w:rsidRPr="00AD4221" w:rsidRDefault="00EB0E45" w:rsidP="00EB0E4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Total Notes Outstanding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 xml:space="preserve">R    </w:t>
      </w:r>
      <w:r w:rsidR="0050459D" w:rsidRPr="00AD4221">
        <w:rPr>
          <w:rFonts w:cs="Arial"/>
          <w:sz w:val="18"/>
          <w:szCs w:val="18"/>
          <w:lang w:val="en-ZA"/>
        </w:rPr>
        <w:t>575,000,000.00</w:t>
      </w:r>
    </w:p>
    <w:p w:rsidR="00EB0E45" w:rsidRPr="00AD4221" w:rsidRDefault="00EB0E45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Bond Code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ADCP07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bCs/>
          <w:sz w:val="18"/>
          <w:szCs w:val="18"/>
          <w:lang w:val="en-ZA"/>
        </w:rPr>
        <w:t>Nominal Issued</w:t>
      </w:r>
      <w:r w:rsidRPr="00AD4221">
        <w:rPr>
          <w:rFonts w:cs="Arial"/>
          <w:sz w:val="18"/>
          <w:szCs w:val="18"/>
          <w:lang w:val="en-ZA"/>
        </w:rPr>
        <w:tab/>
      </w:r>
      <w:r w:rsidR="00AD4221" w:rsidRPr="00AD4221">
        <w:rPr>
          <w:rFonts w:cs="Arial"/>
          <w:sz w:val="18"/>
          <w:szCs w:val="18"/>
          <w:lang w:val="en-ZA"/>
        </w:rPr>
        <w:t>R 20,000,000.00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bCs/>
          <w:sz w:val="18"/>
          <w:szCs w:val="18"/>
          <w:lang w:val="en-ZA"/>
        </w:rPr>
        <w:t>Issue Price</w:t>
      </w:r>
      <w:r w:rsidRPr="00AD4221">
        <w:rPr>
          <w:rFonts w:cs="Arial"/>
          <w:sz w:val="18"/>
          <w:szCs w:val="18"/>
          <w:lang w:val="en-ZA"/>
        </w:rPr>
        <w:tab/>
        <w:t>100%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Coupon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="00AD4221" w:rsidRPr="00AD4221">
        <w:rPr>
          <w:rFonts w:cs="Arial"/>
          <w:sz w:val="18"/>
          <w:szCs w:val="18"/>
          <w:lang w:val="en-ZA"/>
        </w:rPr>
        <w:t>6.20%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Coupon Indicator</w:t>
      </w:r>
      <w:r w:rsidRPr="00AD4221">
        <w:rPr>
          <w:rFonts w:cs="Arial"/>
          <w:sz w:val="18"/>
          <w:szCs w:val="18"/>
          <w:lang w:val="en-ZA"/>
        </w:rPr>
        <w:tab/>
        <w:t>Fixed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Trade Type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Price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Maturity Date</w:t>
      </w:r>
      <w:r w:rsidRPr="00AD4221">
        <w:rPr>
          <w:rFonts w:cs="Arial"/>
          <w:sz w:val="18"/>
          <w:szCs w:val="18"/>
          <w:lang w:val="en-ZA"/>
        </w:rPr>
        <w:tab/>
        <w:t>25 August 2014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Books Close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20 August 2014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Interest Payment Date(s)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25 August 2014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Last Day to Register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By 17:00 on 19 August 2014</w:t>
      </w:r>
    </w:p>
    <w:p w:rsidR="0050459D" w:rsidRPr="00AD4221" w:rsidRDefault="0050459D" w:rsidP="0050459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Issue Date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4 June 2014</w:t>
      </w:r>
    </w:p>
    <w:p w:rsidR="0050459D" w:rsidRPr="00AD4221" w:rsidRDefault="0050459D" w:rsidP="0050459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Date Convention</w:t>
      </w:r>
      <w:r w:rsidRPr="00AD4221">
        <w:rPr>
          <w:b/>
          <w:sz w:val="18"/>
          <w:szCs w:val="18"/>
          <w:lang w:val="en-ZA"/>
        </w:rPr>
        <w:tab/>
      </w:r>
      <w:r w:rsidRPr="00AD4221">
        <w:rPr>
          <w:sz w:val="18"/>
          <w:szCs w:val="18"/>
          <w:lang w:val="en-ZA"/>
        </w:rPr>
        <w:t>Following</w:t>
      </w:r>
    </w:p>
    <w:p w:rsidR="0050459D" w:rsidRPr="00AD4221" w:rsidRDefault="0050459D" w:rsidP="0050459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Interest Commencement Date</w:t>
      </w:r>
      <w:r w:rsidRPr="00AD4221">
        <w:rPr>
          <w:sz w:val="18"/>
          <w:szCs w:val="18"/>
          <w:lang w:val="en-ZA"/>
        </w:rPr>
        <w:tab/>
        <w:t>4 June 2014</w:t>
      </w:r>
    </w:p>
    <w:p w:rsidR="0050459D" w:rsidRPr="00AD4221" w:rsidRDefault="0050459D" w:rsidP="0050459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First Interest Payment Date</w:t>
      </w:r>
      <w:r w:rsidRPr="00AD4221">
        <w:rPr>
          <w:b/>
          <w:sz w:val="18"/>
          <w:szCs w:val="18"/>
          <w:lang w:val="en-ZA"/>
        </w:rPr>
        <w:tab/>
      </w:r>
      <w:r w:rsidRPr="00AD4221">
        <w:rPr>
          <w:sz w:val="18"/>
          <w:szCs w:val="18"/>
          <w:lang w:val="en-ZA"/>
        </w:rPr>
        <w:t>25 August 2014</w:t>
      </w:r>
    </w:p>
    <w:p w:rsidR="0050459D" w:rsidRPr="00AD4221" w:rsidRDefault="0050459D" w:rsidP="0050459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D422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ZAG000116526</w:t>
      </w:r>
    </w:p>
    <w:p w:rsidR="0050459D" w:rsidRPr="00AD4221" w:rsidRDefault="0050459D" w:rsidP="0050459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Additional Information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Senior</w:t>
      </w:r>
      <w:r w:rsidRPr="00AD4221">
        <w:rPr>
          <w:rFonts w:cs="Arial"/>
          <w:b/>
          <w:sz w:val="18"/>
          <w:szCs w:val="18"/>
          <w:lang w:val="en-ZA"/>
        </w:rPr>
        <w:t xml:space="preserve"> </w:t>
      </w:r>
      <w:r w:rsidRPr="00AD4221">
        <w:rPr>
          <w:rFonts w:cs="Arial"/>
          <w:sz w:val="18"/>
          <w:szCs w:val="18"/>
          <w:lang w:val="en-ZA"/>
        </w:rPr>
        <w:t>Unsecured</w:t>
      </w:r>
    </w:p>
    <w:p w:rsidR="0050459D" w:rsidRPr="00AD4221" w:rsidRDefault="0050459D" w:rsidP="0050459D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0459D" w:rsidRPr="00AD4221" w:rsidRDefault="0050459D" w:rsidP="0050459D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459D" w:rsidRPr="00AD4221" w:rsidRDefault="0050459D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Bond Code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ADCP08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bCs/>
          <w:sz w:val="18"/>
          <w:szCs w:val="18"/>
          <w:lang w:val="en-ZA"/>
        </w:rPr>
        <w:t>Nominal Issued</w:t>
      </w:r>
      <w:r w:rsidRPr="00AD4221">
        <w:rPr>
          <w:rFonts w:cs="Arial"/>
          <w:sz w:val="18"/>
          <w:szCs w:val="18"/>
          <w:lang w:val="en-ZA"/>
        </w:rPr>
        <w:tab/>
      </w:r>
      <w:r w:rsidR="00AD4221" w:rsidRPr="00AD4221">
        <w:rPr>
          <w:rFonts w:cs="Arial"/>
          <w:sz w:val="18"/>
          <w:szCs w:val="18"/>
          <w:lang w:val="en-ZA"/>
        </w:rPr>
        <w:t>R 165,000,000.00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bCs/>
          <w:sz w:val="18"/>
          <w:szCs w:val="18"/>
          <w:lang w:val="en-ZA"/>
        </w:rPr>
        <w:t>Issue Price</w:t>
      </w:r>
      <w:r w:rsidRPr="00AD4221">
        <w:rPr>
          <w:rFonts w:cs="Arial"/>
          <w:sz w:val="18"/>
          <w:szCs w:val="18"/>
          <w:lang w:val="en-ZA"/>
        </w:rPr>
        <w:tab/>
        <w:t>100%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Coupon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="00AD4221" w:rsidRPr="00AD4221">
        <w:rPr>
          <w:rFonts w:cs="Arial"/>
          <w:sz w:val="18"/>
          <w:szCs w:val="18"/>
          <w:lang w:val="en-ZA"/>
        </w:rPr>
        <w:t>6.942%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Coupon Indicator</w:t>
      </w:r>
      <w:r w:rsidRPr="00AD4221">
        <w:rPr>
          <w:rFonts w:cs="Arial"/>
          <w:sz w:val="18"/>
          <w:szCs w:val="18"/>
          <w:lang w:val="en-ZA"/>
        </w:rPr>
        <w:tab/>
        <w:t>Fixed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Trade Type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Price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Maturity Date</w:t>
      </w:r>
      <w:r w:rsidRPr="00AD4221">
        <w:rPr>
          <w:rFonts w:cs="Arial"/>
          <w:sz w:val="18"/>
          <w:szCs w:val="18"/>
          <w:lang w:val="en-ZA"/>
        </w:rPr>
        <w:tab/>
        <w:t>27 November 2014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Books Close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22 November 2014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Interest Payment Date(s)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27 November 2014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Last Day to Register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By 17:00 on 21 November 2014</w:t>
      </w:r>
    </w:p>
    <w:p w:rsidR="00EB0E45" w:rsidRPr="00AD4221" w:rsidRDefault="00EB0E45" w:rsidP="00EB0E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Issue Date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4 June 2014</w:t>
      </w:r>
    </w:p>
    <w:p w:rsidR="00EB0E45" w:rsidRPr="00AD4221" w:rsidRDefault="00EB0E45" w:rsidP="00EB0E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Date Convention</w:t>
      </w:r>
      <w:r w:rsidRPr="00AD4221">
        <w:rPr>
          <w:b/>
          <w:sz w:val="18"/>
          <w:szCs w:val="18"/>
          <w:lang w:val="en-ZA"/>
        </w:rPr>
        <w:tab/>
      </w:r>
      <w:r w:rsidRPr="00AD4221">
        <w:rPr>
          <w:sz w:val="18"/>
          <w:szCs w:val="18"/>
          <w:lang w:val="en-ZA"/>
        </w:rPr>
        <w:t>Following</w:t>
      </w:r>
    </w:p>
    <w:p w:rsidR="00EB0E45" w:rsidRPr="00AD4221" w:rsidRDefault="00EB0E45" w:rsidP="00EB0E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Interest Commencement Date</w:t>
      </w:r>
      <w:r w:rsidRPr="00AD4221">
        <w:rPr>
          <w:sz w:val="18"/>
          <w:szCs w:val="18"/>
          <w:lang w:val="en-ZA"/>
        </w:rPr>
        <w:tab/>
        <w:t>4 June 2014</w:t>
      </w:r>
    </w:p>
    <w:p w:rsidR="00EB0E45" w:rsidRPr="00AD4221" w:rsidRDefault="00EB0E45" w:rsidP="00EB0E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b/>
          <w:sz w:val="18"/>
          <w:szCs w:val="18"/>
          <w:lang w:val="en-ZA"/>
        </w:rPr>
        <w:t>First Interest Payment Date</w:t>
      </w:r>
      <w:r w:rsidRPr="00AD4221">
        <w:rPr>
          <w:b/>
          <w:sz w:val="18"/>
          <w:szCs w:val="18"/>
          <w:lang w:val="en-ZA"/>
        </w:rPr>
        <w:tab/>
      </w:r>
      <w:r w:rsidRPr="00AD4221">
        <w:rPr>
          <w:sz w:val="18"/>
          <w:szCs w:val="18"/>
          <w:lang w:val="en-ZA"/>
        </w:rPr>
        <w:t>27 November 2014</w:t>
      </w:r>
    </w:p>
    <w:p w:rsidR="00EB0E45" w:rsidRPr="00AD4221" w:rsidRDefault="00EB0E45" w:rsidP="00EB0E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D422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ZAG000116534</w:t>
      </w:r>
    </w:p>
    <w:p w:rsidR="00EB0E45" w:rsidRPr="00AD4221" w:rsidRDefault="00EB0E45" w:rsidP="00EB0E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D4221">
        <w:rPr>
          <w:rFonts w:cs="Arial"/>
          <w:b/>
          <w:sz w:val="18"/>
          <w:szCs w:val="18"/>
          <w:lang w:val="en-ZA"/>
        </w:rPr>
        <w:t>Additional Information</w:t>
      </w:r>
      <w:r w:rsidRPr="00AD4221">
        <w:rPr>
          <w:rFonts w:cs="Arial"/>
          <w:b/>
          <w:sz w:val="18"/>
          <w:szCs w:val="18"/>
          <w:lang w:val="en-ZA"/>
        </w:rPr>
        <w:tab/>
      </w:r>
      <w:r w:rsidRPr="00AD4221">
        <w:rPr>
          <w:rFonts w:cs="Arial"/>
          <w:sz w:val="18"/>
          <w:szCs w:val="18"/>
          <w:lang w:val="en-ZA"/>
        </w:rPr>
        <w:t>Senior</w:t>
      </w:r>
      <w:r w:rsidRPr="00AD4221">
        <w:rPr>
          <w:rFonts w:cs="Arial"/>
          <w:b/>
          <w:sz w:val="18"/>
          <w:szCs w:val="18"/>
          <w:lang w:val="en-ZA"/>
        </w:rPr>
        <w:t xml:space="preserve"> </w:t>
      </w:r>
      <w:r w:rsidRPr="00AD4221">
        <w:rPr>
          <w:rFonts w:cs="Arial"/>
          <w:sz w:val="18"/>
          <w:szCs w:val="18"/>
          <w:lang w:val="en-ZA"/>
        </w:rPr>
        <w:t>Unsecured</w:t>
      </w:r>
    </w:p>
    <w:p w:rsidR="00EB0E45" w:rsidRPr="00AD4221" w:rsidRDefault="00EB0E45" w:rsidP="00EB0E4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B0E45" w:rsidRPr="00AD4221" w:rsidRDefault="00EB0E45" w:rsidP="00EB0E4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B0E45" w:rsidRPr="0085446B" w:rsidRDefault="00EB0E45" w:rsidP="00EB0E45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AD4221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</w:t>
      </w:r>
      <w:bookmarkStart w:id="0" w:name="_GoBack"/>
      <w:bookmarkEnd w:id="0"/>
      <w:r w:rsidRPr="00EB0E45">
        <w:rPr>
          <w:rFonts w:eastAsia="Times New Roman" w:cs="Arial"/>
          <w:sz w:val="18"/>
          <w:szCs w:val="18"/>
          <w:lang w:val="en-ZA"/>
        </w:rPr>
        <w:t>e place electronically in terms of JSE Rules. Further information on the</w:t>
      </w:r>
      <w:r w:rsidRPr="00EB0E45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EB0E45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EB0E45" w:rsidRPr="0085446B" w:rsidRDefault="00EB0E45" w:rsidP="00EB0E45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EB0E45" w:rsidRPr="0085446B" w:rsidRDefault="00EB0E45" w:rsidP="00EB0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 xml:space="preserve">2824874                                    </w:t>
      </w:r>
    </w:p>
    <w:p w:rsidR="00EB0E45" w:rsidRPr="0085446B" w:rsidRDefault="00EB0E45" w:rsidP="00EB0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Brendan Povey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+27 11 5207982</w:t>
      </w:r>
    </w:p>
    <w:p w:rsidR="00EB0E45" w:rsidRPr="0085446B" w:rsidRDefault="00EB0E45" w:rsidP="00EB0E4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sectPr w:rsidR="00EB0E45" w:rsidRPr="0085446B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D422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D422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C590B7" wp14:editId="4D4D6FB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B0B7BEB" wp14:editId="429DB4F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B0B7BEB" wp14:editId="429DB4F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459D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221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E45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Keywords xmlns="a5d7cc70-31c1-4b2e-9a12-faea9898ee50" xsi:nil="true"/>
    <TaxCatchAll xmlns="a5d7cc70-31c1-4b2e-9a12-faea9898ee50"/>
    <JSEDescription xmlns="a5d7cc70-31c1-4b2e-9a12-faea9898ee50" xsi:nil="true"/>
    <JSEDate xmlns="a5d7cc70-31c1-4b2e-9a12-faea9898ee50">2014-06-03T22:00:00+00:00</JSEDate>
  </documentManagement>
</p:properties>
</file>

<file path=customXml/itemProps1.xml><?xml version="1.0" encoding="utf-8"?>
<ds:datastoreItem xmlns:ds="http://schemas.openxmlformats.org/officeDocument/2006/customXml" ds:itemID="{3E18B1F5-E3B1-4083-AC0D-9777B6AA82A6}"/>
</file>

<file path=customXml/itemProps2.xml><?xml version="1.0" encoding="utf-8"?>
<ds:datastoreItem xmlns:ds="http://schemas.openxmlformats.org/officeDocument/2006/customXml" ds:itemID="{4F154141-5D3F-4980-9A94-CE7093818259}"/>
</file>

<file path=customXml/itemProps3.xml><?xml version="1.0" encoding="utf-8"?>
<ds:datastoreItem xmlns:ds="http://schemas.openxmlformats.org/officeDocument/2006/customXml" ds:itemID="{03607FF5-C68D-46FC-806A-8E21F33EB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ADCP07 and ADCP08 - 4 June 2014</dc:title>
  <dc:creator>Johannesburg Stock Exchange</dc:creator>
  <cp:lastModifiedBy>JSEUser</cp:lastModifiedBy>
  <cp:revision>2</cp:revision>
  <cp:lastPrinted>2012-01-03T09:35:00Z</cp:lastPrinted>
  <dcterms:created xsi:type="dcterms:W3CDTF">2014-06-03T09:42:00Z</dcterms:created>
  <dcterms:modified xsi:type="dcterms:W3CDTF">2014-06-03T09:42:00Z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/>
  </property>
  <property fmtid="{D5CDD505-2E9C-101B-9397-08002B2CF9AE}" pid="5" name="Order">
    <vt:r8>251200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